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F3F3" w14:textId="77777777" w:rsidR="00BE3DFE" w:rsidRDefault="00BE3DF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43F8AF75" w14:textId="77777777" w:rsidR="00BE3DFE" w:rsidRDefault="00E8299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lang w:val="ru-RU"/>
        </w:rPr>
        <w:t>Договор №  ……….. /2022</w:t>
      </w:r>
    </w:p>
    <w:p w14:paraId="366FF0D9" w14:textId="77777777" w:rsidR="00BE3DFE" w:rsidRDefault="00E8299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на изготовление ГСО  </w:t>
      </w:r>
    </w:p>
    <w:p w14:paraId="7F778A66" w14:textId="77777777" w:rsidR="00BE3DFE" w:rsidRDefault="00E8299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       </w:t>
      </w:r>
      <w:r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  <w:t xml:space="preserve"> г. Екатеринбург                                                                                                   «…….» …….. 2022 г.</w:t>
      </w:r>
    </w:p>
    <w:p w14:paraId="28055588" w14:textId="77777777" w:rsidR="00BE3DFE" w:rsidRDefault="00BE3DF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</w:pPr>
    </w:p>
    <w:p w14:paraId="6FAEFA3A" w14:textId="77777777" w:rsidR="00BE3DFE" w:rsidRDefault="00E8299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rPr>
          <w:rFonts w:ascii="Times New Roman" w:hAnsi="Times New Roman"/>
          <w:b/>
          <w:sz w:val="22"/>
          <w:szCs w:val="22"/>
          <w:lang w:val="ru-RU"/>
        </w:rPr>
        <w:t xml:space="preserve">Федеральное бюджетное учреждение </w:t>
      </w:r>
      <w:r>
        <w:rPr>
          <w:rFonts w:ascii="Times New Roman" w:hAnsi="Times New Roman"/>
          <w:b/>
          <w:sz w:val="22"/>
          <w:szCs w:val="22"/>
          <w:lang w:val="ru-RU"/>
        </w:rPr>
        <w:t xml:space="preserve">«Государственный региональный центр стандартизации, метрологии и испытаний в Свердловской области» (ФБУ «УРАЛТЕСТ»), </w:t>
      </w:r>
      <w:r>
        <w:rPr>
          <w:rFonts w:ascii="Times New Roman" w:hAnsi="Times New Roman"/>
          <w:sz w:val="22"/>
          <w:szCs w:val="22"/>
          <w:lang w:val="ru-RU"/>
        </w:rPr>
        <w:t>именуемое в дальнейшем «</w:t>
      </w:r>
      <w:r>
        <w:rPr>
          <w:rFonts w:ascii="Times New Roman" w:hAnsi="Times New Roman"/>
          <w:b/>
          <w:sz w:val="22"/>
          <w:szCs w:val="22"/>
          <w:lang w:val="ru-RU"/>
        </w:rPr>
        <w:t>Исполнитель</w:t>
      </w:r>
      <w:r>
        <w:rPr>
          <w:rFonts w:ascii="Times New Roman" w:hAnsi="Times New Roman"/>
          <w:sz w:val="22"/>
          <w:szCs w:val="22"/>
          <w:lang w:val="ru-RU"/>
        </w:rPr>
        <w:t>», в лице начальника отдела 3400 Сысуева Е.Б., действующего на основании доверенности № от  ………… г., , с</w:t>
      </w:r>
      <w:r>
        <w:rPr>
          <w:rFonts w:ascii="Times New Roman" w:hAnsi="Times New Roman"/>
          <w:sz w:val="22"/>
          <w:szCs w:val="22"/>
          <w:lang w:val="ru-RU"/>
        </w:rPr>
        <w:t xml:space="preserve"> одной стороны, и </w:t>
      </w:r>
    </w:p>
    <w:p w14:paraId="26C26946" w14:textId="77777777" w:rsidR="00BE3DFE" w:rsidRDefault="00E8299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rPr>
          <w:rFonts w:ascii="Times New Roman" w:hAnsi="Times New Roman"/>
          <w:b/>
          <w:sz w:val="22"/>
          <w:szCs w:val="22"/>
          <w:lang w:val="ru-RU"/>
        </w:rPr>
        <w:t>……………..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(… «……….»)</w:t>
      </w:r>
      <w:r>
        <w:rPr>
          <w:rFonts w:ascii="Times New Roman" w:hAnsi="Times New Roman"/>
          <w:b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именуемое в дальнейшем «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Заказчик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», в лице …………..., действующего на основании ……</w:t>
      </w:r>
      <w:r>
        <w:rPr>
          <w:rFonts w:eastAsia="Times New Roman" w:cs="Times New Roman"/>
          <w:color w:val="000000"/>
          <w:sz w:val="22"/>
          <w:szCs w:val="22"/>
          <w:lang w:val="ru-RU"/>
        </w:rPr>
        <w:t xml:space="preserve"> ., 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с другой стороны, именуемые в дальнейшем «Стороны», заключили настоящий Договор о нижеследующем:</w:t>
      </w:r>
    </w:p>
    <w:p w14:paraId="0B4D72FB" w14:textId="77777777" w:rsidR="00BE3DFE" w:rsidRDefault="00E8299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rFonts w:ascii="Times New Roman" w:hAnsi="Times New Roman"/>
          <w:b/>
          <w:color w:val="000000"/>
          <w:spacing w:val="-12"/>
          <w:sz w:val="22"/>
          <w:szCs w:val="22"/>
          <w:lang w:val="ru-RU"/>
        </w:rPr>
      </w:pPr>
      <w:r>
        <w:rPr>
          <w:rFonts w:ascii="Times New Roman" w:hAnsi="Times New Roman"/>
          <w:b/>
          <w:color w:val="000000"/>
          <w:spacing w:val="-12"/>
          <w:sz w:val="22"/>
          <w:szCs w:val="22"/>
          <w:lang w:val="ru-RU"/>
        </w:rPr>
        <w:t>1. ПРЕДМЕТ ДОГОВОРА</w:t>
      </w:r>
    </w:p>
    <w:p w14:paraId="3540C4C7" w14:textId="77777777" w:rsidR="00BE3DFE" w:rsidRDefault="00E8299A">
      <w:pPr>
        <w:pStyle w:val="Standard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1.1.</w:t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 xml:space="preserve">Исполнитель обязуется изготовить и передать Заказчику государственные стандартные образцы утверждённого типа (далее по тексту договора – ГСО), а Заказчик обязуется принять и оплатить ГСО. </w:t>
      </w:r>
    </w:p>
    <w:p w14:paraId="10C9C59C" w14:textId="77777777" w:rsidR="00BE3DFE" w:rsidRDefault="00E8299A">
      <w:pPr>
        <w:pStyle w:val="Standard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1.2. </w:t>
      </w:r>
      <w:r>
        <w:rPr>
          <w:rFonts w:ascii="Times New Roman" w:hAnsi="Times New Roman"/>
          <w:sz w:val="22"/>
          <w:szCs w:val="22"/>
          <w:lang w:val="ru-RU"/>
        </w:rPr>
        <w:tab/>
        <w:t>Наименование, количество, номенклатура, ассортимент, требован</w:t>
      </w:r>
      <w:r>
        <w:rPr>
          <w:rFonts w:ascii="Times New Roman" w:hAnsi="Times New Roman"/>
          <w:sz w:val="22"/>
          <w:szCs w:val="22"/>
          <w:lang w:val="ru-RU"/>
        </w:rPr>
        <w:t>ие к качеству, технические характеристики, цена единицы ГСО и общая сумма Договора, срок изготовления, срок передачи, место и условия передачи, требования к таре и упаковке и иные существенные условия договора указаны в Спецификации Приложения № 1, являюще</w:t>
      </w:r>
      <w:r>
        <w:rPr>
          <w:rFonts w:ascii="Times New Roman" w:hAnsi="Times New Roman"/>
          <w:sz w:val="22"/>
          <w:szCs w:val="22"/>
          <w:lang w:val="ru-RU"/>
        </w:rPr>
        <w:t>йся неотъемлемой частью Договора.</w:t>
      </w:r>
    </w:p>
    <w:p w14:paraId="27AEB7CE" w14:textId="77777777" w:rsidR="00BE3DFE" w:rsidRDefault="00BE3DFE">
      <w:pPr>
        <w:pStyle w:val="Standard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4CE3446" w14:textId="77777777" w:rsidR="00BE3DFE" w:rsidRDefault="00E8299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426"/>
        <w:jc w:val="center"/>
      </w:pPr>
      <w:r>
        <w:rPr>
          <w:rFonts w:ascii="Times New Roman" w:hAnsi="Times New Roman"/>
          <w:b/>
          <w:color w:val="000000"/>
          <w:spacing w:val="-12"/>
          <w:sz w:val="22"/>
          <w:szCs w:val="22"/>
          <w:lang w:val="ru-RU"/>
        </w:rPr>
        <w:tab/>
        <w:t>2. СТОИМОСТЬ и ПОРЯДОК РАСЧЕТОВ</w:t>
      </w:r>
    </w:p>
    <w:p w14:paraId="25B8447D" w14:textId="77777777" w:rsidR="00BE3DFE" w:rsidRDefault="00E8299A">
      <w:pPr>
        <w:pStyle w:val="Standard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2.1.</w:t>
      </w:r>
      <w:r>
        <w:rPr>
          <w:rFonts w:ascii="Times New Roman" w:hAnsi="Times New Roman"/>
          <w:sz w:val="22"/>
          <w:szCs w:val="22"/>
          <w:lang w:val="ru-RU"/>
        </w:rPr>
        <w:tab/>
        <w:t>Цена указывается в Спецификации Приложения № 1 к Договору,  и  определена соглашением Сторон с учётом скидки на срок годности, включает стоимость ГСО, тары и упаковки с учетом НДС, ра</w:t>
      </w:r>
      <w:r>
        <w:rPr>
          <w:rFonts w:ascii="Times New Roman" w:hAnsi="Times New Roman"/>
          <w:sz w:val="22"/>
          <w:szCs w:val="22"/>
          <w:lang w:val="ru-RU"/>
        </w:rPr>
        <w:t>сходы Исполнителя  по изготовлению и передаче ГСО, иные расходы по выполнению настоящего Договора, а так же все налоги, пошлины и прочие сборы, которые он должен оплатить в связи с исполнением Договора.</w:t>
      </w:r>
    </w:p>
    <w:p w14:paraId="292827FC" w14:textId="77777777" w:rsidR="00BE3DFE" w:rsidRDefault="00E8299A">
      <w:pPr>
        <w:pStyle w:val="a5"/>
        <w:ind w:firstLine="567"/>
        <w:jc w:val="both"/>
      </w:pPr>
      <w:r>
        <w:rPr>
          <w:rFonts w:ascii="Times New Roman" w:hAnsi="Times New Roman"/>
          <w:sz w:val="22"/>
          <w:szCs w:val="22"/>
        </w:rPr>
        <w:t>2.2.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Если иное не согласовано в Спецификации Приложен</w:t>
      </w: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ия № 1 к Договору, расчет за изготовление и поставку  ГСО производятся на условиях 100 % предоплаты, сроки и порядок оплаты определяется в Спецификации №1.</w:t>
      </w:r>
      <w:r>
        <w:rPr>
          <w:rFonts w:ascii="Times New Roman" w:eastAsia="SimSun" w:hAnsi="Times New Roman" w:cs="Mangal"/>
          <w:bCs/>
          <w:kern w:val="3"/>
          <w:lang w:eastAsia="hi-IN" w:bidi="hi-IN"/>
        </w:rPr>
        <w:t xml:space="preserve"> </w:t>
      </w:r>
    </w:p>
    <w:p w14:paraId="0492A759" w14:textId="77777777" w:rsidR="00BE3DFE" w:rsidRDefault="00BE3DFE">
      <w:pPr>
        <w:pStyle w:val="Standard"/>
        <w:ind w:left="2825"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14:paraId="092AA8AC" w14:textId="77777777" w:rsidR="00BE3DFE" w:rsidRDefault="00E8299A">
      <w:pPr>
        <w:pStyle w:val="Standard"/>
        <w:ind w:left="2825"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3. КАЧЕСТВО И КОМПЛЕКТАЦИЯ.</w:t>
      </w:r>
    </w:p>
    <w:p w14:paraId="44958FD2" w14:textId="77777777" w:rsidR="00BE3DFE" w:rsidRDefault="00E8299A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3.1.</w:t>
      </w:r>
      <w:r>
        <w:rPr>
          <w:rFonts w:ascii="Times New Roman" w:hAnsi="Times New Roman"/>
          <w:sz w:val="22"/>
          <w:szCs w:val="22"/>
          <w:lang w:val="ru-RU"/>
        </w:rPr>
        <w:tab/>
        <w:t xml:space="preserve">Качество и комплектация ГСО должны соответствовать описанию типа </w:t>
      </w:r>
      <w:r>
        <w:rPr>
          <w:rFonts w:ascii="Times New Roman" w:hAnsi="Times New Roman"/>
          <w:sz w:val="22"/>
          <w:szCs w:val="22"/>
          <w:lang w:val="ru-RU"/>
        </w:rPr>
        <w:t xml:space="preserve">ГСО, техническим условиям, иной нормативной технической документации, устанавливающей требования к ГСО, а также иным условиям, указанным в Спецификации Приложения № 1 к Договору. </w:t>
      </w:r>
    </w:p>
    <w:p w14:paraId="38BB541D" w14:textId="77777777" w:rsidR="00BE3DFE" w:rsidRDefault="00E8299A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3.2.</w:t>
      </w:r>
      <w:r>
        <w:rPr>
          <w:rFonts w:ascii="Times New Roman" w:hAnsi="Times New Roman"/>
          <w:sz w:val="22"/>
          <w:szCs w:val="22"/>
          <w:lang w:val="ru-RU"/>
        </w:rPr>
        <w:tab/>
        <w:t xml:space="preserve">Вместе  с ГСО Исполнитель предоставляет следующие документы : </w:t>
      </w:r>
    </w:p>
    <w:p w14:paraId="0596BACD" w14:textId="77777777" w:rsidR="00BE3DFE" w:rsidRDefault="00E8299A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- </w:t>
      </w:r>
      <w:r>
        <w:rPr>
          <w:rFonts w:ascii="Times New Roman" w:hAnsi="Times New Roman"/>
          <w:sz w:val="22"/>
          <w:szCs w:val="22"/>
          <w:lang w:val="ru-RU"/>
        </w:rPr>
        <w:t>паспорт  с указанием состава, срока годности и  условий эксплуатации,</w:t>
      </w:r>
    </w:p>
    <w:p w14:paraId="0288EAEC" w14:textId="77777777" w:rsidR="00BE3DFE" w:rsidRDefault="00E8299A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- счёт-фактуру, оформленную в соответствии с установленными требованиями,</w:t>
      </w:r>
    </w:p>
    <w:p w14:paraId="59A905CC" w14:textId="77777777" w:rsidR="00BE3DFE" w:rsidRDefault="00E8299A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-  а также иные документы, указанные в Спецификации Приложения № 1 к договору, без которых ГСО не может использо</w:t>
      </w:r>
      <w:r>
        <w:rPr>
          <w:rFonts w:ascii="Times New Roman" w:hAnsi="Times New Roman"/>
          <w:sz w:val="22"/>
          <w:szCs w:val="22"/>
          <w:lang w:val="ru-RU"/>
        </w:rPr>
        <w:t>ваться и/или предоставление которых предусмотрено законом/договором.</w:t>
      </w:r>
    </w:p>
    <w:p w14:paraId="44504771" w14:textId="77777777" w:rsidR="00BE3DFE" w:rsidRDefault="00E8299A">
      <w:pPr>
        <w:widowControl w:val="0"/>
        <w:ind w:firstLine="567"/>
        <w:jc w:val="both"/>
      </w:pPr>
      <w:r>
        <w:rPr>
          <w:rFonts w:ascii="Times New Roman" w:hAnsi="Times New Roman"/>
          <w:sz w:val="22"/>
          <w:szCs w:val="22"/>
          <w:lang w:val="ru-RU"/>
        </w:rPr>
        <w:t>3.3</w:t>
      </w:r>
      <w:r>
        <w:rPr>
          <w:rFonts w:ascii="Times New Roman" w:hAnsi="Times New Roman"/>
          <w:bCs/>
          <w:sz w:val="22"/>
          <w:szCs w:val="22"/>
          <w:lang w:val="ru-RU" w:eastAsia="hi-IN"/>
        </w:rPr>
        <w:t xml:space="preserve">. Тара и упаковка должны обеспечивать сохранность товара во время транспортировки и его последующего хранения. Тара (упаковка) возврату Поставщику не подлежит. </w:t>
      </w:r>
    </w:p>
    <w:p w14:paraId="56D18CD8" w14:textId="77777777" w:rsidR="00BE3DFE" w:rsidRDefault="00E8299A">
      <w:pPr>
        <w:widowControl w:val="0"/>
        <w:ind w:firstLine="567"/>
        <w:jc w:val="both"/>
      </w:pPr>
      <w:r>
        <w:rPr>
          <w:rFonts w:ascii="Times New Roman" w:hAnsi="Times New Roman"/>
          <w:sz w:val="22"/>
          <w:szCs w:val="22"/>
          <w:lang w:val="ru-RU"/>
        </w:rPr>
        <w:t>3.4. С</w:t>
      </w:r>
      <w:r>
        <w:rPr>
          <w:rFonts w:ascii="Times New Roman" w:hAnsi="Times New Roman"/>
          <w:bCs/>
          <w:sz w:val="22"/>
          <w:szCs w:val="22"/>
          <w:lang w:val="ru-RU" w:eastAsia="hi-IN"/>
        </w:rPr>
        <w:t xml:space="preserve">рок годности ГСО </w:t>
      </w:r>
      <w:r>
        <w:rPr>
          <w:rFonts w:ascii="Times New Roman" w:hAnsi="Times New Roman"/>
          <w:bCs/>
          <w:sz w:val="22"/>
          <w:szCs w:val="22"/>
          <w:lang w:val="ru-RU" w:eastAsia="hi-IN"/>
        </w:rPr>
        <w:t xml:space="preserve">установлен в документации производителя и на момент передачи Заказчику оставшийся срок должен составлять не менее указанного в Спецификации Приложения № 1 к Договору. </w:t>
      </w:r>
    </w:p>
    <w:p w14:paraId="40152FA8" w14:textId="77777777" w:rsidR="00BE3DFE" w:rsidRDefault="00BE3DFE">
      <w:pPr>
        <w:pStyle w:val="Standard"/>
        <w:tabs>
          <w:tab w:val="left" w:pos="0"/>
        </w:tabs>
        <w:ind w:firstLine="567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07D21D2C" w14:textId="77777777" w:rsidR="00BE3DFE" w:rsidRDefault="00E8299A">
      <w:pPr>
        <w:pStyle w:val="Standard"/>
        <w:tabs>
          <w:tab w:val="left" w:pos="0"/>
        </w:tabs>
        <w:ind w:firstLine="567"/>
        <w:jc w:val="center"/>
        <w:rPr>
          <w:rFonts w:ascii="Times New Roman" w:hAnsi="Times New Roman"/>
          <w:b/>
          <w:color w:val="000000"/>
          <w:spacing w:val="-12"/>
          <w:sz w:val="22"/>
          <w:szCs w:val="22"/>
          <w:lang w:val="ru-RU"/>
        </w:rPr>
      </w:pPr>
      <w:r>
        <w:rPr>
          <w:rFonts w:ascii="Times New Roman" w:hAnsi="Times New Roman"/>
          <w:b/>
          <w:color w:val="000000"/>
          <w:spacing w:val="-12"/>
          <w:sz w:val="22"/>
          <w:szCs w:val="22"/>
          <w:lang w:val="ru-RU"/>
        </w:rPr>
        <w:t>4.  ПОРЯДОК ПРИЁМА-ПЕРЕДАЧИ</w:t>
      </w:r>
    </w:p>
    <w:p w14:paraId="22B5CBFF" w14:textId="77777777" w:rsidR="00BE3DFE" w:rsidRDefault="00E8299A">
      <w:pPr>
        <w:pStyle w:val="Standard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4.1. </w:t>
      </w:r>
      <w:r>
        <w:rPr>
          <w:rFonts w:ascii="Times New Roman" w:hAnsi="Times New Roman"/>
          <w:sz w:val="22"/>
          <w:szCs w:val="22"/>
          <w:lang w:val="ru-RU"/>
        </w:rPr>
        <w:tab/>
        <w:t>Обязанность Исполнителя изготовить и передать ГСО Зак</w:t>
      </w:r>
      <w:r>
        <w:rPr>
          <w:rFonts w:ascii="Times New Roman" w:hAnsi="Times New Roman"/>
          <w:sz w:val="22"/>
          <w:szCs w:val="22"/>
          <w:lang w:val="ru-RU"/>
        </w:rPr>
        <w:t xml:space="preserve">азчику считается исполненной с момента вручения Заказчику надлежащего ГСО, соответствующего условиям договора, и определяется датой подписания Заказчиком товарной накладной или товарно-транспортной накладной. </w:t>
      </w:r>
    </w:p>
    <w:p w14:paraId="335FB327" w14:textId="77777777" w:rsidR="00BE3DFE" w:rsidRDefault="00E8299A">
      <w:pPr>
        <w:pStyle w:val="Standard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4.2. </w:t>
      </w:r>
      <w:r>
        <w:rPr>
          <w:rFonts w:ascii="Times New Roman" w:hAnsi="Times New Roman"/>
          <w:sz w:val="22"/>
          <w:szCs w:val="22"/>
          <w:lang w:val="ru-RU"/>
        </w:rPr>
        <w:tab/>
        <w:t>Обязательства Исполнителя по изготовлени</w:t>
      </w:r>
      <w:r>
        <w:rPr>
          <w:rFonts w:ascii="Times New Roman" w:hAnsi="Times New Roman"/>
          <w:sz w:val="22"/>
          <w:szCs w:val="22"/>
          <w:lang w:val="ru-RU"/>
        </w:rPr>
        <w:t>ю и передаче ГСО считается выполненными, а ГСО принятым Заказчиком, если в течение 5 рабочих дней с момента получения ГСО Заказчик не заявил мотивированный письменный отказ от приёмки ГСО либо выявленные Заказчиком недостатки и несоответствия, препятствующ</w:t>
      </w:r>
      <w:r>
        <w:rPr>
          <w:rFonts w:ascii="Times New Roman" w:hAnsi="Times New Roman"/>
          <w:sz w:val="22"/>
          <w:szCs w:val="22"/>
          <w:lang w:val="ru-RU"/>
        </w:rPr>
        <w:t xml:space="preserve">ие приёмке ГСО, были устранены Исполнителем за свой счёт в течение 3 рабочих дней с момента заявления. </w:t>
      </w:r>
    </w:p>
    <w:p w14:paraId="7968BDE0" w14:textId="77777777" w:rsidR="00BE3DFE" w:rsidRDefault="00E8299A">
      <w:pPr>
        <w:pStyle w:val="Standard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4.3. </w:t>
      </w:r>
      <w:r>
        <w:rPr>
          <w:rFonts w:ascii="Times New Roman" w:hAnsi="Times New Roman"/>
          <w:sz w:val="22"/>
          <w:szCs w:val="22"/>
          <w:lang w:val="ru-RU"/>
        </w:rPr>
        <w:tab/>
        <w:t>Право собственности, а также все риски случайной гибели или случайного повреждения переходят на Заказчика с момента вручения ГСО.</w:t>
      </w:r>
    </w:p>
    <w:p w14:paraId="42492AFE" w14:textId="77777777" w:rsidR="00BE3DFE" w:rsidRDefault="00E8299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</w:pPr>
      <w:r>
        <w:rPr>
          <w:rFonts w:ascii="Times New Roman" w:hAnsi="Times New Roman"/>
          <w:b/>
          <w:sz w:val="22"/>
          <w:szCs w:val="22"/>
          <w:lang w:val="ru-RU" w:eastAsia="ru-RU"/>
        </w:rPr>
        <w:lastRenderedPageBreak/>
        <w:t>5.</w:t>
      </w:r>
      <w:r>
        <w:rPr>
          <w:rFonts w:ascii="Times New Roman" w:hAnsi="Times New Roman"/>
          <w:b/>
          <w:sz w:val="22"/>
          <w:szCs w:val="22"/>
          <w:lang w:val="ru-RU"/>
        </w:rPr>
        <w:t xml:space="preserve"> ОТВЕТСТВЕННОС</w:t>
      </w:r>
      <w:r>
        <w:rPr>
          <w:rFonts w:ascii="Times New Roman" w:hAnsi="Times New Roman"/>
          <w:b/>
          <w:sz w:val="22"/>
          <w:szCs w:val="22"/>
          <w:lang w:val="ru-RU"/>
        </w:rPr>
        <w:t>ТЬ СТОРОН, ПОРЯДОК РАЗРЕШЕНИЯ СПОРОВ</w:t>
      </w:r>
    </w:p>
    <w:p w14:paraId="0C032C6A" w14:textId="77777777" w:rsidR="00BE3DFE" w:rsidRDefault="00E8299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5.1.  В случае нарушения срока передачи ГСО Заказчик вправе потребовать от Исполнителя уплату неустойки в размере 0,1% от предварительно оплаченной стоимости ГСО за каждый день просрочки исполнения обязательства, допуще</w:t>
      </w:r>
      <w:r>
        <w:rPr>
          <w:rFonts w:ascii="Times New Roman" w:hAnsi="Times New Roman"/>
          <w:sz w:val="22"/>
          <w:szCs w:val="22"/>
          <w:lang w:val="ru-RU"/>
        </w:rPr>
        <w:t>нного по вине Исполнителя.</w:t>
      </w:r>
    </w:p>
    <w:p w14:paraId="70CBA5B0" w14:textId="77777777" w:rsidR="00BE3DFE" w:rsidRDefault="00E8299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5.2. При наличии задолженности по оплате Исполнитель вправе потребовать от Заказчика уплату неустойки в размере 0,1 % от стоимости полученного ГСО за каждый день просрочки оплаты, допущенной по вине Заказчика.</w:t>
      </w:r>
    </w:p>
    <w:p w14:paraId="4FA04035" w14:textId="77777777" w:rsidR="00BE3DFE" w:rsidRDefault="00E8299A">
      <w:pPr>
        <w:widowControl w:val="0"/>
        <w:ind w:firstLine="709"/>
        <w:jc w:val="both"/>
      </w:pPr>
      <w:r>
        <w:rPr>
          <w:rFonts w:ascii="Times New Roman" w:hAnsi="Times New Roman"/>
          <w:sz w:val="22"/>
          <w:szCs w:val="22"/>
          <w:lang w:val="ru-RU"/>
        </w:rPr>
        <w:t xml:space="preserve">5.3 Срок ответа на </w:t>
      </w:r>
      <w:r>
        <w:rPr>
          <w:rFonts w:ascii="Times New Roman" w:hAnsi="Times New Roman"/>
          <w:sz w:val="22"/>
          <w:szCs w:val="22"/>
          <w:lang w:val="ru-RU"/>
        </w:rPr>
        <w:t>претензию – 10 рабочих дней. В случае, если стороны не урегулировали разногласия в претензионном порядке, спор подлежит рассмотрению в Арбитражном суде Свердловской области.</w:t>
      </w:r>
      <w:r>
        <w:rPr>
          <w:rFonts w:ascii="Times New Roman" w:hAnsi="Times New Roman"/>
          <w:bCs/>
          <w:sz w:val="22"/>
          <w:szCs w:val="22"/>
          <w:lang w:val="ru-RU" w:eastAsia="hi-IN"/>
        </w:rPr>
        <w:t xml:space="preserve"> </w:t>
      </w:r>
    </w:p>
    <w:p w14:paraId="51CC010D" w14:textId="77777777" w:rsidR="00BE3DFE" w:rsidRDefault="00E8299A">
      <w:pPr>
        <w:widowControl w:val="0"/>
        <w:ind w:firstLine="709"/>
        <w:jc w:val="both"/>
        <w:rPr>
          <w:rFonts w:ascii="Times New Roman" w:hAnsi="Times New Roman"/>
          <w:bCs/>
          <w:sz w:val="22"/>
          <w:szCs w:val="22"/>
          <w:lang w:val="ru-RU" w:eastAsia="hi-IN"/>
        </w:rPr>
      </w:pPr>
      <w:r>
        <w:rPr>
          <w:rFonts w:ascii="Times New Roman" w:hAnsi="Times New Roman"/>
          <w:bCs/>
          <w:sz w:val="22"/>
          <w:szCs w:val="22"/>
          <w:lang w:val="ru-RU" w:eastAsia="hi-IN"/>
        </w:rPr>
        <w:t xml:space="preserve">5.4. В течение срока годности Исполнитель безвозмездно устраняет </w:t>
      </w:r>
      <w:r>
        <w:rPr>
          <w:rFonts w:ascii="Times New Roman" w:hAnsi="Times New Roman"/>
          <w:bCs/>
          <w:sz w:val="22"/>
          <w:szCs w:val="22"/>
          <w:lang w:val="ru-RU" w:eastAsia="hi-IN"/>
        </w:rPr>
        <w:t>выявленные недостатки ГСО и несёт все возникающие в связи с  этим расходы, требование Заказчика о замене некачественного ГСО подлежит исполнению в течение 10 рабочих дней с момента получения Исполнителем, если иной срок дополнительно не согласован сторонам</w:t>
      </w:r>
      <w:r>
        <w:rPr>
          <w:rFonts w:ascii="Times New Roman" w:hAnsi="Times New Roman"/>
          <w:bCs/>
          <w:sz w:val="22"/>
          <w:szCs w:val="22"/>
          <w:lang w:val="ru-RU" w:eastAsia="hi-IN"/>
        </w:rPr>
        <w:t xml:space="preserve">и. </w:t>
      </w:r>
    </w:p>
    <w:p w14:paraId="1A513AB9" w14:textId="77777777" w:rsidR="00BE3DFE" w:rsidRDefault="00E8299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6. ДЕЙСТВИЕ ДОГОВОРА</w:t>
      </w:r>
    </w:p>
    <w:p w14:paraId="39468D5F" w14:textId="77777777" w:rsidR="00BE3DFE" w:rsidRDefault="00E8299A">
      <w:pPr>
        <w:pStyle w:val="Standard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6.1. Договор составлен в 2 (двух) экземплярах, имеющих одинаковую юридическую силу, по одному экземпляру для каждой из сторон, вступает в силу с даты его подписания и действует до 31.12.2022 г., а в части неисполненных </w:t>
      </w:r>
      <w:r>
        <w:rPr>
          <w:rFonts w:ascii="Times New Roman" w:hAnsi="Times New Roman"/>
          <w:sz w:val="22"/>
          <w:szCs w:val="22"/>
          <w:lang w:val="ru-RU"/>
        </w:rPr>
        <w:t xml:space="preserve">обязательств и ответственности за нарушение обязательств – до полного исполнения.   </w:t>
      </w:r>
    </w:p>
    <w:p w14:paraId="62AA37E5" w14:textId="77777777" w:rsidR="00BE3DFE" w:rsidRDefault="00E8299A">
      <w:pPr>
        <w:pStyle w:val="Standard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6.2. Все изменения, дополнения, приложения к Договору будут считаться действительными и рассматриваются как его неотъемлемая часть, если они совершены в той же форме, что </w:t>
      </w:r>
      <w:r>
        <w:rPr>
          <w:rFonts w:ascii="Times New Roman" w:hAnsi="Times New Roman"/>
          <w:sz w:val="22"/>
          <w:szCs w:val="22"/>
          <w:lang w:val="ru-RU"/>
        </w:rPr>
        <w:t>и Договор, подписаны уполномоченными представителями сторон и содержат прямую ссылку на Договор.</w:t>
      </w:r>
    </w:p>
    <w:p w14:paraId="372F49D9" w14:textId="77777777" w:rsidR="00BE3DFE" w:rsidRDefault="00E8299A">
      <w:pPr>
        <w:pStyle w:val="Standard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6.3. Односторонний отказ Стороны от исполнения Договора допускается в случаях и по основаниям, предусмотренным договором и законом. Действие договора прекращае</w:t>
      </w:r>
      <w:r>
        <w:rPr>
          <w:rFonts w:ascii="Times New Roman" w:hAnsi="Times New Roman"/>
          <w:sz w:val="22"/>
          <w:szCs w:val="22"/>
          <w:lang w:val="ru-RU"/>
        </w:rPr>
        <w:t>тся с момента  доставки другой Стороне уведомления об отказе от  договора.</w:t>
      </w:r>
    </w:p>
    <w:p w14:paraId="2C30D4C3" w14:textId="77777777" w:rsidR="00BE3DFE" w:rsidRDefault="00E8299A">
      <w:pPr>
        <w:pStyle w:val="Standard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6.4. Сообщения, доставленные по адресу Стороны, указанному в договоре, считаются полученными, даже если Сторона или её представитель не находится по указанному адресу или не соверша</w:t>
      </w:r>
      <w:r>
        <w:rPr>
          <w:rFonts w:ascii="Times New Roman" w:hAnsi="Times New Roman"/>
          <w:sz w:val="22"/>
          <w:szCs w:val="22"/>
          <w:lang w:val="ru-RU"/>
        </w:rPr>
        <w:t>ет действий для получения сообщений другой Стороны.</w:t>
      </w:r>
    </w:p>
    <w:p w14:paraId="685F08E4" w14:textId="77777777" w:rsidR="00BE3DFE" w:rsidRDefault="00BE3DF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14:paraId="20E4FAAE" w14:textId="77777777" w:rsidR="00BE3DFE" w:rsidRDefault="00E8299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7.  АНТИКОРРУПЦИОННАЯ ОГОВОРКА</w:t>
      </w:r>
    </w:p>
    <w:p w14:paraId="0B71B59D" w14:textId="77777777" w:rsidR="00BE3DFE" w:rsidRDefault="00E8299A">
      <w:pPr>
        <w:pStyle w:val="a5"/>
        <w:ind w:firstLine="709"/>
        <w:jc w:val="both"/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7.1.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</w:t>
      </w: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14:paraId="2450F7B1" w14:textId="77777777" w:rsidR="00BE3DFE" w:rsidRDefault="00E8299A">
      <w:pPr>
        <w:pStyle w:val="a5"/>
        <w:ind w:firstLine="709"/>
        <w:jc w:val="both"/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7.2. При исполнении свои</w:t>
      </w: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</w:t>
      </w: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 xml:space="preserve">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14:paraId="513B08DB" w14:textId="77777777" w:rsidR="00BE3DFE" w:rsidRDefault="00E8299A">
      <w:pPr>
        <w:pStyle w:val="a5"/>
        <w:ind w:firstLine="709"/>
        <w:jc w:val="both"/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7.3. В случае возникновения у одной из Сторон подозрений, что произошло или может произойти н</w:t>
      </w: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 xml:space="preserve">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</w:t>
      </w: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и необходимую информацию (документы).</w:t>
      </w:r>
    </w:p>
    <w:p w14:paraId="60CFA54E" w14:textId="77777777" w:rsidR="00BE3DFE" w:rsidRDefault="00E8299A">
      <w:pPr>
        <w:pStyle w:val="a5"/>
        <w:ind w:firstLine="709"/>
        <w:jc w:val="both"/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 xml:space="preserve">7.4. В случае если на уведомление о признаках совершения неправомерных действий работниками одной из Сторон, ее аффилированных лиц или посредников этой Стороной в разумный срок не были предприняты действия по проверке </w:t>
      </w: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подозрения, установлению факта совершения неправомерных  действий и  привлечению виновных лиц к  ответственности, другая Сторона имеет право в одностороннем порядке отказаться от исполнения настоящего Договора, путем направления письменного уведомления о р</w:t>
      </w: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результате такого расторжения.</w:t>
      </w:r>
    </w:p>
    <w:p w14:paraId="190582D2" w14:textId="77777777" w:rsidR="00BE3DFE" w:rsidRDefault="00BE3DF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037871D5" w14:textId="77777777" w:rsidR="00BE3DFE" w:rsidRDefault="00E8299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8.ПЕРЕЧЕНЬ ПРИЛОЖЕНИЙ К ДОГОВОРУ</w:t>
      </w:r>
    </w:p>
    <w:p w14:paraId="3EB3AD0E" w14:textId="77777777" w:rsidR="00BE3DFE" w:rsidRDefault="00E8299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ab/>
        <w:t>Приложение № 1 – Спец</w:t>
      </w:r>
      <w:r>
        <w:rPr>
          <w:rFonts w:ascii="Times New Roman" w:hAnsi="Times New Roman"/>
          <w:sz w:val="22"/>
          <w:szCs w:val="22"/>
          <w:lang w:val="ru-RU"/>
        </w:rPr>
        <w:t>ификация</w:t>
      </w:r>
    </w:p>
    <w:p w14:paraId="0E02C02A" w14:textId="77777777" w:rsidR="00BE3DFE" w:rsidRDefault="00E8299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ab/>
      </w:r>
    </w:p>
    <w:p w14:paraId="1A92C914" w14:textId="77777777" w:rsidR="00BE3DFE" w:rsidRDefault="00E8299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/>
          <w:b/>
          <w:spacing w:val="4"/>
          <w:sz w:val="22"/>
          <w:szCs w:val="22"/>
          <w:lang w:val="ru-RU"/>
        </w:rPr>
      </w:pPr>
      <w:r>
        <w:rPr>
          <w:rFonts w:ascii="Times New Roman" w:hAnsi="Times New Roman"/>
          <w:b/>
          <w:spacing w:val="4"/>
          <w:sz w:val="22"/>
          <w:szCs w:val="22"/>
          <w:lang w:val="ru-RU"/>
        </w:rPr>
        <w:t>9. АДРЕСА И РЕКВИЗИТЫ СТОРОН</w:t>
      </w:r>
    </w:p>
    <w:p w14:paraId="0C38B220" w14:textId="77777777" w:rsidR="00BE3DFE" w:rsidRDefault="00BE3DF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ascii="Times New Roman" w:hAnsi="Times New Roman"/>
          <w:b/>
          <w:spacing w:val="4"/>
          <w:sz w:val="22"/>
          <w:szCs w:val="22"/>
          <w:lang w:val="ru-RU"/>
        </w:rPr>
      </w:pPr>
    </w:p>
    <w:p w14:paraId="76162F64" w14:textId="77777777" w:rsidR="00BE3DFE" w:rsidRDefault="00E8299A">
      <w:pPr>
        <w:pStyle w:val="Standard"/>
        <w:ind w:firstLine="709"/>
        <w:jc w:val="both"/>
      </w:pPr>
      <w:r>
        <w:rPr>
          <w:rFonts w:ascii="Times New Roman" w:hAnsi="Times New Roman"/>
          <w:sz w:val="22"/>
          <w:szCs w:val="22"/>
          <w:lang w:val="ru-RU"/>
        </w:rPr>
        <w:t xml:space="preserve">9.1. </w:t>
      </w:r>
      <w:r>
        <w:rPr>
          <w:rFonts w:ascii="Times New Roman" w:hAnsi="Times New Roman"/>
          <w:b/>
          <w:sz w:val="22"/>
          <w:szCs w:val="22"/>
          <w:lang w:val="ru-RU"/>
        </w:rPr>
        <w:t>Исполнитель</w:t>
      </w:r>
      <w:r>
        <w:rPr>
          <w:rFonts w:ascii="Times New Roman" w:hAnsi="Times New Roman"/>
          <w:sz w:val="22"/>
          <w:szCs w:val="22"/>
          <w:lang w:val="ru-RU"/>
        </w:rPr>
        <w:t>: 620075, Свердловская обл., г. Екатеринбург, ул. Красноармейская, 2А,</w:t>
      </w:r>
      <w:r>
        <w:rPr>
          <w:rFonts w:ascii="Times New Roman" w:hAnsi="Times New Roman"/>
          <w:sz w:val="22"/>
          <w:szCs w:val="22"/>
          <w:lang w:val="ru-RU"/>
        </w:rPr>
        <w:br/>
      </w:r>
      <w:r>
        <w:rPr>
          <w:rFonts w:ascii="Times New Roman" w:hAnsi="Times New Roman"/>
          <w:sz w:val="22"/>
          <w:szCs w:val="22"/>
          <w:lang w:val="ru-RU"/>
        </w:rPr>
        <w:t xml:space="preserve"> тел.(343)350-25-83,факс (343)350-40-81, ИНН: 6662005668   КПП 668501001</w:t>
      </w:r>
    </w:p>
    <w:p w14:paraId="4C251141" w14:textId="77777777" w:rsidR="00BE3DFE" w:rsidRDefault="00E8299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Плательщик: УФК по Свердловской области (ФБУ </w:t>
      </w:r>
      <w:r>
        <w:rPr>
          <w:rFonts w:ascii="Times New Roman" w:hAnsi="Times New Roman"/>
          <w:sz w:val="22"/>
          <w:szCs w:val="22"/>
          <w:lang w:val="ru-RU"/>
        </w:rPr>
        <w:t>«УРАЛТЕСТ» л/с 20626Х40670)</w:t>
      </w:r>
    </w:p>
    <w:p w14:paraId="4513C341" w14:textId="77777777" w:rsidR="00BE3DFE" w:rsidRDefault="00E8299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rPr>
          <w:rFonts w:ascii="Times New Roman" w:hAnsi="Times New Roman"/>
          <w:sz w:val="22"/>
          <w:szCs w:val="22"/>
          <w:lang w:val="ru-RU"/>
        </w:rPr>
        <w:t xml:space="preserve"> (Внимание При наборе л/счета </w:t>
      </w:r>
      <w:r>
        <w:rPr>
          <w:rFonts w:ascii="Times New Roman" w:hAnsi="Times New Roman"/>
          <w:sz w:val="22"/>
          <w:szCs w:val="22"/>
        </w:rPr>
        <w:t>X</w:t>
      </w:r>
      <w:r>
        <w:rPr>
          <w:rFonts w:ascii="Times New Roman" w:hAnsi="Times New Roman"/>
          <w:sz w:val="22"/>
          <w:szCs w:val="22"/>
          <w:lang w:val="ru-RU"/>
        </w:rPr>
        <w:t xml:space="preserve"> - латинская)</w:t>
      </w:r>
    </w:p>
    <w:p w14:paraId="223669E2" w14:textId="77777777" w:rsidR="00BE3DFE" w:rsidRDefault="00E8299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Р/сч. 03214643000000016200 в Уральском ГУ Банка России// УФК по Свердловской области г. Екатеринбург, БИК 016577551, к/с: 40102810645370000054, КБК 00000000000000000130, ОКТМО  657010</w:t>
      </w:r>
      <w:r>
        <w:rPr>
          <w:rFonts w:ascii="Times New Roman" w:hAnsi="Times New Roman"/>
          <w:sz w:val="22"/>
          <w:szCs w:val="22"/>
          <w:lang w:val="ru-RU"/>
        </w:rPr>
        <w:t>00.</w:t>
      </w:r>
    </w:p>
    <w:p w14:paraId="1C88D1B4" w14:textId="77777777" w:rsidR="00BE3DFE" w:rsidRDefault="00BE3DF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2"/>
          <w:szCs w:val="22"/>
          <w:lang w:val="ru-RU"/>
        </w:rPr>
      </w:pPr>
    </w:p>
    <w:p w14:paraId="47E1AE9F" w14:textId="77777777" w:rsidR="00BE3DFE" w:rsidRDefault="00E8299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9.2. 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Заказчик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: </w:t>
      </w:r>
    </w:p>
    <w:p w14:paraId="37F4E77F" w14:textId="77777777" w:rsidR="00BE3DFE" w:rsidRDefault="00BE3DF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lang w:val="ru-RU"/>
        </w:rPr>
      </w:pPr>
    </w:p>
    <w:p w14:paraId="4961D5E4" w14:textId="77777777" w:rsidR="00BE3DFE" w:rsidRDefault="00BE3DF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lang w:val="ru-RU"/>
        </w:rPr>
      </w:pPr>
    </w:p>
    <w:tbl>
      <w:tblPr>
        <w:tblW w:w="9585" w:type="dxa"/>
        <w:tblInd w:w="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0"/>
        <w:gridCol w:w="4875"/>
      </w:tblGrid>
      <w:tr w:rsidR="00BE3DFE" w14:paraId="321CA3EB" w14:textId="77777777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4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751A" w14:textId="77777777" w:rsidR="00BE3DFE" w:rsidRDefault="00E8299A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ЗАКАЗЧИК:</w:t>
            </w:r>
          </w:p>
          <w:p w14:paraId="3B344827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5FC0D49C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03A959B7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12E36A52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39727F0A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788085C3" w14:textId="77777777" w:rsidR="00BE3DFE" w:rsidRDefault="00E8299A">
            <w:pPr>
              <w:pStyle w:val="Standard"/>
              <w:widowControl w:val="0"/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_____________________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/ </w:t>
            </w:r>
          </w:p>
          <w:p w14:paraId="75986F97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</w:pPr>
          </w:p>
          <w:p w14:paraId="73FDE778" w14:textId="77777777" w:rsidR="00BE3DFE" w:rsidRDefault="00E8299A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«_____» ________________ 2022 г.</w:t>
            </w:r>
          </w:p>
          <w:p w14:paraId="6EA5CAEC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6966A1F7" w14:textId="77777777" w:rsidR="00BE3DFE" w:rsidRDefault="00E8299A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4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05FAB" w14:textId="77777777" w:rsidR="00BE3DFE" w:rsidRDefault="00E8299A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ИСПОЛНИТЕЛЬ:</w:t>
            </w:r>
          </w:p>
          <w:p w14:paraId="0942DBEC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64FB9412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226C5E3E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326832FC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6278CBCE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4F2F8B01" w14:textId="77777777" w:rsidR="00BE3DFE" w:rsidRDefault="00E8299A">
            <w:pPr>
              <w:pStyle w:val="Standard"/>
              <w:widowControl w:val="0"/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____________________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/</w:t>
            </w:r>
          </w:p>
          <w:p w14:paraId="6DF49827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5B7DF47F" w14:textId="77777777" w:rsidR="00BE3DFE" w:rsidRDefault="00E8299A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«_____» _______________ 2022 г.</w:t>
            </w:r>
          </w:p>
          <w:p w14:paraId="0A198E5F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11778B03" w14:textId="77777777" w:rsidR="00BE3DFE" w:rsidRDefault="00E8299A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М.П.</w:t>
            </w:r>
          </w:p>
        </w:tc>
      </w:tr>
    </w:tbl>
    <w:p w14:paraId="0FC94032" w14:textId="77777777" w:rsidR="00BE3DFE" w:rsidRDefault="00BE3DFE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lang w:val="ru-RU"/>
        </w:rPr>
      </w:pPr>
    </w:p>
    <w:p w14:paraId="36B07F21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2C09DAF9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11224EF6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6C3BF84D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53B18002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5B88A511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24315CF0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14C71BE9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35868061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03F7CEB3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54C16B1D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1B371952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2BD313D7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5BACE9A8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138CC7F9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1AE04B30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29B13EF7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0FC94AFF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384ED421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432CD85F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2A757AF2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77FA65DC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5C22A1DB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37A82EFE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4A1F9758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38FDF957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02534771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4FE85C71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202F4335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5031FECD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2908E14E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54B83737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3A2B1691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220D8D7F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7CFA0C49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1FB653D8" w14:textId="77777777" w:rsidR="00BE3DFE" w:rsidRDefault="00BE3DFE">
      <w:pPr>
        <w:pStyle w:val="Standard"/>
        <w:rPr>
          <w:rFonts w:ascii="Times New Roman" w:hAnsi="Times New Roman"/>
          <w:lang w:val="ru-RU"/>
        </w:rPr>
      </w:pPr>
    </w:p>
    <w:p w14:paraId="30BB3ABE" w14:textId="77777777" w:rsidR="00BE3DFE" w:rsidRDefault="00E8299A">
      <w:pPr>
        <w:pStyle w:val="Standard"/>
        <w:jc w:val="right"/>
        <w:rPr>
          <w:rFonts w:ascii="Times New Roman" w:hAnsi="Times New Roman"/>
          <w:i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>Приложение № 1 к Договору № …..</w:t>
      </w:r>
    </w:p>
    <w:p w14:paraId="19C96A7C" w14:textId="77777777" w:rsidR="00BE3DFE" w:rsidRDefault="00E8299A">
      <w:pPr>
        <w:pStyle w:val="Standard"/>
        <w:jc w:val="right"/>
      </w:pPr>
      <w:r>
        <w:rPr>
          <w:rFonts w:ascii="Times New Roman" w:hAnsi="Times New Roman"/>
          <w:i/>
          <w:sz w:val="22"/>
          <w:szCs w:val="22"/>
          <w:lang w:val="ru-RU"/>
        </w:rPr>
        <w:tab/>
      </w:r>
      <w:r>
        <w:rPr>
          <w:rFonts w:ascii="Times New Roman" w:hAnsi="Times New Roman"/>
          <w:i/>
          <w:sz w:val="22"/>
          <w:szCs w:val="22"/>
          <w:lang w:val="ru-RU"/>
        </w:rPr>
        <w:t xml:space="preserve">от  ….. 2022 г.  </w:t>
      </w:r>
    </w:p>
    <w:p w14:paraId="5F06DA42" w14:textId="77777777" w:rsidR="00BE3DFE" w:rsidRDefault="00BE3DFE">
      <w:pPr>
        <w:pStyle w:val="Standard"/>
        <w:rPr>
          <w:rFonts w:ascii="Times New Roman" w:hAnsi="Times New Roman"/>
          <w:b/>
          <w:bCs/>
          <w:i/>
          <w:sz w:val="22"/>
          <w:szCs w:val="22"/>
          <w:lang w:val="ru-RU"/>
        </w:rPr>
      </w:pPr>
    </w:p>
    <w:p w14:paraId="24EFED32" w14:textId="77777777" w:rsidR="00BE3DFE" w:rsidRDefault="00E8299A">
      <w:pPr>
        <w:pStyle w:val="Standard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lang w:val="ru-RU"/>
        </w:rPr>
        <w:t>СПЕЦИФИКАЦИЯ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ab/>
      </w:r>
    </w:p>
    <w:p w14:paraId="236B5B20" w14:textId="77777777" w:rsidR="00BE3DFE" w:rsidRDefault="00BE3DFE">
      <w:pPr>
        <w:pStyle w:val="Standard"/>
        <w:widowControl w:val="0"/>
        <w:ind w:hanging="142"/>
        <w:rPr>
          <w:rFonts w:ascii="Times New Roman" w:hAnsi="Times New Roman"/>
          <w:b/>
          <w:color w:val="000000"/>
          <w:sz w:val="22"/>
          <w:szCs w:val="22"/>
          <w:shd w:val="clear" w:color="auto" w:fill="FFFF00"/>
          <w:lang w:val="ru-RU"/>
        </w:rPr>
      </w:pPr>
    </w:p>
    <w:tbl>
      <w:tblPr>
        <w:tblW w:w="9798" w:type="dxa"/>
        <w:tblInd w:w="-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3088"/>
        <w:gridCol w:w="697"/>
        <w:gridCol w:w="1015"/>
        <w:gridCol w:w="739"/>
        <w:gridCol w:w="1227"/>
        <w:gridCol w:w="1036"/>
        <w:gridCol w:w="733"/>
        <w:gridCol w:w="932"/>
      </w:tblGrid>
      <w:tr w:rsidR="00BE3DFE" w14:paraId="0643A011" w14:textId="77777777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93AACC" w14:textId="77777777" w:rsidR="00BE3DFE" w:rsidRDefault="00E8299A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№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0C3B97" w14:textId="77777777" w:rsidR="00BE3DFE" w:rsidRDefault="00E8299A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Товары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(работы,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услуги)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56BD69" w14:textId="77777777" w:rsidR="00BE3DFE" w:rsidRDefault="00E8299A">
            <w:pPr>
              <w:pStyle w:val="TableContents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Баз.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ед.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AD4FC4" w14:textId="77777777" w:rsidR="00BE3DFE" w:rsidRDefault="00E8299A">
            <w:pPr>
              <w:pStyle w:val="TableContents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Фасовка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х Кол-во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09D9FE41" w14:textId="77777777" w:rsidR="00BE3DFE" w:rsidRDefault="00E8299A">
            <w:pPr>
              <w:pStyle w:val="TableContents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Кол-во баз. ед.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0AFBB465" w14:textId="77777777" w:rsidR="00BE3DFE" w:rsidRDefault="00E8299A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Цена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за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ед.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без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НДС</w:t>
            </w:r>
          </w:p>
        </w:tc>
        <w:tc>
          <w:tcPr>
            <w:tcW w:w="10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754443AE" w14:textId="77777777" w:rsidR="00BE3DFE" w:rsidRDefault="00E8299A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Сумма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без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НДС</w:t>
            </w:r>
          </w:p>
        </w:tc>
        <w:tc>
          <w:tcPr>
            <w:tcW w:w="73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56E564DE" w14:textId="77777777" w:rsidR="00BE3DFE" w:rsidRDefault="00E8299A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Ставка НД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B7FD3" w14:textId="77777777" w:rsidR="00BE3DFE" w:rsidRDefault="00E8299A">
            <w:pPr>
              <w:pStyle w:val="TableContents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НДС</w:t>
            </w:r>
          </w:p>
        </w:tc>
      </w:tr>
      <w:tr w:rsidR="00BE3DFE" w14:paraId="6D223ABC" w14:textId="77777777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605A8E" w14:textId="77777777" w:rsidR="00BE3DFE" w:rsidRDefault="00E8299A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EE422" w14:textId="77777777" w:rsidR="00BE3DFE" w:rsidRDefault="00BE3DFE">
            <w:pPr>
              <w:pStyle w:val="TableContents"/>
              <w:rPr>
                <w:lang w:val="ru-RU"/>
              </w:rPr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02D195" w14:textId="77777777" w:rsidR="00BE3DFE" w:rsidRDefault="00BE3DFE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2F03D2" w14:textId="77777777" w:rsidR="00BE3DFE" w:rsidRDefault="00BE3DFE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1AB235BB" w14:textId="77777777" w:rsidR="00BE3DFE" w:rsidRDefault="00BE3DFE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41C40161" w14:textId="77777777" w:rsidR="00BE3DFE" w:rsidRDefault="00BE3DFE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1775B3CB" w14:textId="77777777" w:rsidR="00BE3DFE" w:rsidRDefault="00BE3DFE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197F2626" w14:textId="77777777" w:rsidR="00BE3DFE" w:rsidRDefault="00BE3DFE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74A82" w14:textId="77777777" w:rsidR="00BE3DFE" w:rsidRDefault="00BE3DFE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3DFE" w14:paraId="0C39F2E9" w14:textId="77777777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43282" w14:textId="77777777" w:rsidR="00BE3DFE" w:rsidRDefault="00E8299A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829AF0" w14:textId="77777777" w:rsidR="00BE3DFE" w:rsidRDefault="00BE3DFE">
            <w:pPr>
              <w:pStyle w:val="TableContents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ED0BE" w14:textId="77777777" w:rsidR="00BE3DFE" w:rsidRDefault="00BE3DFE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ABD8D" w14:textId="77777777" w:rsidR="00BE3DFE" w:rsidRDefault="00BE3DFE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23E68A5D" w14:textId="77777777" w:rsidR="00BE3DFE" w:rsidRDefault="00BE3DFE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5E56D7D7" w14:textId="77777777" w:rsidR="00BE3DFE" w:rsidRDefault="00BE3DFE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44A34CF0" w14:textId="77777777" w:rsidR="00BE3DFE" w:rsidRDefault="00BE3DFE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47CB7A5D" w14:textId="77777777" w:rsidR="00BE3DFE" w:rsidRDefault="00BE3DFE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222031" w14:textId="77777777" w:rsidR="00BE3DFE" w:rsidRDefault="00BE3DFE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3DFE" w14:paraId="3D2D94BC" w14:textId="77777777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2898D5" w14:textId="77777777" w:rsidR="00BE3DFE" w:rsidRDefault="00E8299A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BE217" w14:textId="77777777" w:rsidR="00BE3DFE" w:rsidRDefault="00BE3DFE">
            <w:pPr>
              <w:pStyle w:val="TableContents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9D8DD4" w14:textId="77777777" w:rsidR="00BE3DFE" w:rsidRDefault="00BE3DFE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6F96C" w14:textId="77777777" w:rsidR="00BE3DFE" w:rsidRDefault="00BE3DFE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57AB845E" w14:textId="77777777" w:rsidR="00BE3DFE" w:rsidRDefault="00BE3DFE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6A01E5B5" w14:textId="77777777" w:rsidR="00BE3DFE" w:rsidRDefault="00BE3DFE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65D64F9B" w14:textId="77777777" w:rsidR="00BE3DFE" w:rsidRDefault="00BE3DFE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14:paraId="69B8DB00" w14:textId="77777777" w:rsidR="00BE3DFE" w:rsidRDefault="00BE3DFE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B68C34" w14:textId="77777777" w:rsidR="00BE3DFE" w:rsidRDefault="00BE3DFE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3DFE" w14:paraId="60ADF04B" w14:textId="77777777">
        <w:tblPrEx>
          <w:tblCellMar>
            <w:top w:w="0" w:type="dxa"/>
            <w:bottom w:w="0" w:type="dxa"/>
          </w:tblCellMar>
        </w:tblPrEx>
        <w:tc>
          <w:tcPr>
            <w:tcW w:w="3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FD53A" w14:textId="77777777" w:rsidR="00BE3DFE" w:rsidRDefault="00BE3DFE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3DF3F" w14:textId="77777777" w:rsidR="00BE3DFE" w:rsidRDefault="00BE3DFE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512C" w14:textId="77777777" w:rsidR="00BE3DFE" w:rsidRDefault="00BE3DFE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EE44B" w14:textId="77777777" w:rsidR="00BE3DFE" w:rsidRDefault="00BE3DFE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8ECE1" w14:textId="77777777" w:rsidR="00BE3DFE" w:rsidRDefault="00BE3DFE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4798F" w14:textId="77777777" w:rsidR="00BE3DFE" w:rsidRDefault="00BE3DFE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84CAB" w14:textId="77777777" w:rsidR="00BE3DFE" w:rsidRDefault="00BE3DFE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247B7" w14:textId="77777777" w:rsidR="00BE3DFE" w:rsidRDefault="00BE3DFE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5FA3E" w14:textId="77777777" w:rsidR="00BE3DFE" w:rsidRDefault="00BE3DFE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3DFE" w14:paraId="25B5B6BD" w14:textId="77777777">
        <w:tblPrEx>
          <w:tblCellMar>
            <w:top w:w="0" w:type="dxa"/>
            <w:bottom w:w="0" w:type="dxa"/>
          </w:tblCellMar>
        </w:tblPrEx>
        <w:tc>
          <w:tcPr>
            <w:tcW w:w="7097" w:type="dxa"/>
            <w:gridSpan w:val="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E849F0" w14:textId="77777777" w:rsidR="00BE3DFE" w:rsidRDefault="00E8299A">
            <w:pPr>
              <w:pStyle w:val="TableContents"/>
              <w:ind w:right="1245"/>
              <w:jc w:val="right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923BF" w14:textId="77777777" w:rsidR="00BE3DFE" w:rsidRDefault="00BE3DFE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D52FF" w14:textId="77777777" w:rsidR="00BE3DFE" w:rsidRDefault="00BE3DFE">
            <w:pPr>
              <w:pStyle w:val="TableContents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E3DFE" w14:paraId="61123D8C" w14:textId="77777777">
        <w:tblPrEx>
          <w:tblCellMar>
            <w:top w:w="0" w:type="dxa"/>
            <w:bottom w:w="0" w:type="dxa"/>
          </w:tblCellMar>
        </w:tblPrEx>
        <w:tc>
          <w:tcPr>
            <w:tcW w:w="33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3029AF" w14:textId="77777777" w:rsidR="00BE3DFE" w:rsidRDefault="00BE3DFE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BBE652" w14:textId="77777777" w:rsidR="00BE3DFE" w:rsidRDefault="00BE3DFE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F9B60" w14:textId="77777777" w:rsidR="00BE3DFE" w:rsidRDefault="00BE3DFE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88592" w14:textId="77777777" w:rsidR="00BE3DFE" w:rsidRDefault="00BE3DFE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907C1" w14:textId="77777777" w:rsidR="00BE3DFE" w:rsidRDefault="00E8299A">
            <w:pPr>
              <w:pStyle w:val="TableContents"/>
              <w:ind w:left="-1036" w:firstLine="425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Всего к оплате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2701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9B6F86" w14:textId="77777777" w:rsidR="00BE3DFE" w:rsidRDefault="00BE3DFE">
            <w:pPr>
              <w:pStyle w:val="TableContents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13D003D8" w14:textId="77777777" w:rsidR="00BE3DFE" w:rsidRDefault="00BE3DFE">
      <w:pPr>
        <w:pStyle w:val="Standard"/>
        <w:widowControl w:val="0"/>
        <w:ind w:hanging="142"/>
        <w:rPr>
          <w:rFonts w:ascii="Times New Roman" w:hAnsi="Times New Roman"/>
          <w:b/>
          <w:color w:val="000000"/>
          <w:sz w:val="22"/>
          <w:szCs w:val="22"/>
          <w:shd w:val="clear" w:color="auto" w:fill="FFFF00"/>
        </w:rPr>
      </w:pPr>
    </w:p>
    <w:p w14:paraId="2E304319" w14:textId="77777777" w:rsidR="00BE3DFE" w:rsidRDefault="00E8299A">
      <w:pPr>
        <w:pStyle w:val="Standard"/>
        <w:ind w:hanging="142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Порядок оплаты:</w:t>
      </w:r>
    </w:p>
    <w:p w14:paraId="0C8AD074" w14:textId="77777777" w:rsidR="00BE3DFE" w:rsidRDefault="00BE3DFE">
      <w:pPr>
        <w:pStyle w:val="Standard"/>
        <w:ind w:hanging="142"/>
        <w:rPr>
          <w:rFonts w:ascii="Times New Roman" w:hAnsi="Times New Roman"/>
          <w:b/>
          <w:color w:val="000000"/>
          <w:sz w:val="22"/>
          <w:szCs w:val="22"/>
          <w:lang w:val="ru-RU"/>
        </w:rPr>
      </w:pPr>
    </w:p>
    <w:p w14:paraId="446BB8B9" w14:textId="77777777" w:rsidR="00BE3DFE" w:rsidRDefault="00E8299A">
      <w:pPr>
        <w:pStyle w:val="Standard"/>
        <w:ind w:hanging="142"/>
      </w:pP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Срок 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изготовления: </w:t>
      </w:r>
    </w:p>
    <w:p w14:paraId="739A6F17" w14:textId="77777777" w:rsidR="00BE3DFE" w:rsidRDefault="00BE3DFE">
      <w:pPr>
        <w:pStyle w:val="Standard"/>
        <w:ind w:hanging="142"/>
        <w:rPr>
          <w:rFonts w:ascii="Times New Roman" w:hAnsi="Times New Roman"/>
          <w:sz w:val="22"/>
          <w:szCs w:val="22"/>
          <w:lang w:val="ru-RU"/>
        </w:rPr>
      </w:pPr>
    </w:p>
    <w:p w14:paraId="06A4B60D" w14:textId="77777777" w:rsidR="00BE3DFE" w:rsidRDefault="00E8299A">
      <w:pPr>
        <w:pStyle w:val="Standard"/>
        <w:ind w:hanging="142"/>
      </w:pP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Требования к таре и упаковке :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</w:p>
    <w:p w14:paraId="77E8CB63" w14:textId="77777777" w:rsidR="00BE3DFE" w:rsidRDefault="00BE3DFE">
      <w:pPr>
        <w:pStyle w:val="Standard"/>
        <w:ind w:hanging="142"/>
        <w:rPr>
          <w:rFonts w:ascii="Times New Roman" w:hAnsi="Times New Roman"/>
          <w:b/>
          <w:sz w:val="22"/>
          <w:szCs w:val="22"/>
          <w:lang w:val="ru-RU"/>
        </w:rPr>
      </w:pPr>
    </w:p>
    <w:p w14:paraId="38CF9DC9" w14:textId="77777777" w:rsidR="00BE3DFE" w:rsidRDefault="00E8299A">
      <w:pPr>
        <w:pStyle w:val="Standard"/>
        <w:ind w:hanging="142"/>
      </w:pPr>
      <w:r>
        <w:rPr>
          <w:rFonts w:ascii="Times New Roman" w:hAnsi="Times New Roman"/>
          <w:b/>
          <w:sz w:val="22"/>
          <w:szCs w:val="22"/>
          <w:lang w:val="ru-RU"/>
        </w:rPr>
        <w:t>Срок  передачи</w:t>
      </w:r>
      <w:r>
        <w:rPr>
          <w:rFonts w:ascii="Times New Roman" w:hAnsi="Times New Roman"/>
          <w:sz w:val="22"/>
          <w:szCs w:val="22"/>
          <w:lang w:val="ru-RU"/>
        </w:rPr>
        <w:t xml:space="preserve"> :</w:t>
      </w:r>
    </w:p>
    <w:p w14:paraId="0FE4F593" w14:textId="77777777" w:rsidR="00BE3DFE" w:rsidRDefault="00BE3DFE">
      <w:pPr>
        <w:pStyle w:val="Standard"/>
        <w:ind w:hanging="142"/>
        <w:rPr>
          <w:rFonts w:ascii="Times New Roman" w:hAnsi="Times New Roman"/>
          <w:b/>
          <w:color w:val="000000"/>
          <w:sz w:val="22"/>
          <w:szCs w:val="22"/>
          <w:lang w:val="ru-RU"/>
        </w:rPr>
      </w:pPr>
    </w:p>
    <w:p w14:paraId="5DADBBCD" w14:textId="77777777" w:rsidR="00BE3DFE" w:rsidRDefault="00E8299A">
      <w:pPr>
        <w:pStyle w:val="Standard"/>
        <w:ind w:hanging="142"/>
      </w:pPr>
      <w:r>
        <w:rPr>
          <w:rFonts w:ascii="Times New Roman" w:hAnsi="Times New Roman"/>
          <w:b/>
          <w:sz w:val="22"/>
          <w:szCs w:val="22"/>
          <w:lang w:val="ru-RU"/>
        </w:rPr>
        <w:t>Место и условия передачи (доставки)</w:t>
      </w:r>
      <w:r>
        <w:rPr>
          <w:rFonts w:ascii="Times New Roman" w:hAnsi="Times New Roman"/>
          <w:sz w:val="22"/>
          <w:szCs w:val="22"/>
          <w:lang w:val="ru-RU"/>
        </w:rPr>
        <w:t>:</w:t>
      </w:r>
    </w:p>
    <w:p w14:paraId="6D0A9889" w14:textId="77777777" w:rsidR="00BE3DFE" w:rsidRDefault="00BE3DFE">
      <w:pPr>
        <w:pStyle w:val="Standard"/>
        <w:ind w:hanging="142"/>
        <w:rPr>
          <w:rFonts w:ascii="Times New Roman" w:hAnsi="Times New Roman"/>
          <w:lang w:val="ru-RU"/>
        </w:rPr>
      </w:pPr>
    </w:p>
    <w:p w14:paraId="4A8AC3A5" w14:textId="77777777" w:rsidR="00BE3DFE" w:rsidRDefault="00BE3DFE">
      <w:pPr>
        <w:pStyle w:val="Standard"/>
        <w:ind w:hanging="142"/>
        <w:rPr>
          <w:rFonts w:ascii="Times New Roman" w:hAnsi="Times New Roman"/>
          <w:color w:val="000000"/>
          <w:lang w:val="ru-RU"/>
        </w:rPr>
      </w:pPr>
    </w:p>
    <w:p w14:paraId="48805ECB" w14:textId="77777777" w:rsidR="00BE3DFE" w:rsidRDefault="00BE3DFE">
      <w:pPr>
        <w:pStyle w:val="Standard"/>
        <w:ind w:hanging="142"/>
        <w:rPr>
          <w:rFonts w:ascii="Times New Roman" w:hAnsi="Times New Roman"/>
          <w:color w:val="000000"/>
          <w:lang w:val="ru-RU"/>
        </w:rPr>
      </w:pPr>
    </w:p>
    <w:tbl>
      <w:tblPr>
        <w:tblW w:w="9915" w:type="dxa"/>
        <w:tblInd w:w="-1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0"/>
        <w:gridCol w:w="4815"/>
      </w:tblGrid>
      <w:tr w:rsidR="00BE3DFE" w14:paraId="075C2D45" w14:textId="77777777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5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6104" w14:textId="77777777" w:rsidR="00BE3DFE" w:rsidRDefault="00E8299A">
            <w:pPr>
              <w:pStyle w:val="Standard"/>
              <w:widowControl w:val="0"/>
              <w:ind w:firstLine="96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ЗАКАЗЧИК:</w:t>
            </w:r>
          </w:p>
          <w:p w14:paraId="38B3DD66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67417123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38CF" w14:textId="77777777" w:rsidR="00BE3DFE" w:rsidRDefault="00E8299A">
            <w:pPr>
              <w:pStyle w:val="Standard"/>
              <w:widowControl w:val="0"/>
              <w:ind w:firstLine="145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ИСПОЛНИТЕЛЬ:</w:t>
            </w:r>
          </w:p>
          <w:p w14:paraId="54F64905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BE3DFE" w14:paraId="620206FF" w14:textId="77777777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5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6B7B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46C54F76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1A862C6C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2862FACF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783CAD4A" w14:textId="77777777" w:rsidR="00BE3DFE" w:rsidRDefault="00E8299A">
            <w:pPr>
              <w:pStyle w:val="Standard"/>
              <w:widowControl w:val="0"/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___________________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/ </w:t>
            </w:r>
          </w:p>
          <w:p w14:paraId="4AD0E4C5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</w:pPr>
          </w:p>
          <w:p w14:paraId="4AE54131" w14:textId="77777777" w:rsidR="00BE3DFE" w:rsidRDefault="00E8299A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«_____» ________________ 2022 г.</w:t>
            </w:r>
          </w:p>
          <w:p w14:paraId="5802D6A8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7FF1CD69" w14:textId="77777777" w:rsidR="00BE3DFE" w:rsidRDefault="00E8299A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4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21F0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21BCEA80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677D0325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41EE89B1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772530AD" w14:textId="77777777" w:rsidR="00BE3DFE" w:rsidRDefault="00E8299A">
            <w:pPr>
              <w:pStyle w:val="Standard"/>
              <w:widowControl w:val="0"/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________________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/ </w:t>
            </w:r>
          </w:p>
          <w:p w14:paraId="68C953D5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0EA1FD4E" w14:textId="77777777" w:rsidR="00BE3DFE" w:rsidRDefault="00E8299A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«_____»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_______________ 2022 г.</w:t>
            </w:r>
          </w:p>
          <w:p w14:paraId="777F5487" w14:textId="77777777" w:rsidR="00BE3DFE" w:rsidRDefault="00BE3DFE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6ADAABE9" w14:textId="77777777" w:rsidR="00BE3DFE" w:rsidRDefault="00E8299A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М.П.</w:t>
            </w:r>
          </w:p>
        </w:tc>
      </w:tr>
    </w:tbl>
    <w:p w14:paraId="02D3607F" w14:textId="77777777" w:rsidR="00BE3DFE" w:rsidRDefault="00BE3DFE">
      <w:pPr>
        <w:pStyle w:val="Standard"/>
        <w:widowControl w:val="0"/>
        <w:ind w:left="3545" w:firstLine="709"/>
        <w:jc w:val="right"/>
        <w:rPr>
          <w:rFonts w:ascii="Times New Roman" w:hAnsi="Times New Roman"/>
          <w:i/>
          <w:lang w:val="ru-RU"/>
        </w:rPr>
      </w:pPr>
    </w:p>
    <w:p w14:paraId="0229A548" w14:textId="77777777" w:rsidR="00BE3DFE" w:rsidRDefault="00BE3DFE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14:paraId="12B67708" w14:textId="77777777" w:rsidR="00BE3DFE" w:rsidRDefault="00BE3DFE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14:paraId="7D011709" w14:textId="77777777" w:rsidR="00BE3DFE" w:rsidRDefault="00BE3DFE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14:paraId="2DDDA222" w14:textId="77777777" w:rsidR="00BE3DFE" w:rsidRDefault="00BE3DFE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14:paraId="2AA1CF57" w14:textId="77777777" w:rsidR="00BE3DFE" w:rsidRDefault="00BE3DFE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14:paraId="1C9C000B" w14:textId="77777777" w:rsidR="00BE3DFE" w:rsidRDefault="00BE3DFE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14:paraId="27BA6BC2" w14:textId="77777777" w:rsidR="00BE3DFE" w:rsidRDefault="00BE3DFE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14:paraId="35C4A913" w14:textId="77777777" w:rsidR="00BE3DFE" w:rsidRDefault="00BE3DFE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14:paraId="54970F33" w14:textId="77777777" w:rsidR="00BE3DFE" w:rsidRDefault="00BE3DFE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14:paraId="422EF470" w14:textId="77777777" w:rsidR="00BE3DFE" w:rsidRDefault="00BE3DFE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14:paraId="1E644F85" w14:textId="77777777" w:rsidR="00BE3DFE" w:rsidRDefault="00BE3DFE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14:paraId="094B6B33" w14:textId="77777777" w:rsidR="00BE3DFE" w:rsidRDefault="00BE3DFE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14:paraId="2D5C3AC0" w14:textId="77777777" w:rsidR="00BE3DFE" w:rsidRDefault="00BE3DFE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sectPr w:rsidR="00BE3DFE"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8EEB" w14:textId="77777777" w:rsidR="00E8299A" w:rsidRDefault="00E8299A">
      <w:r>
        <w:separator/>
      </w:r>
    </w:p>
  </w:endnote>
  <w:endnote w:type="continuationSeparator" w:id="0">
    <w:p w14:paraId="3E5EB67D" w14:textId="77777777" w:rsidR="00E8299A" w:rsidRDefault="00E8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D797" w14:textId="77777777" w:rsidR="00E8299A" w:rsidRDefault="00E8299A">
      <w:r>
        <w:rPr>
          <w:color w:val="000000"/>
        </w:rPr>
        <w:separator/>
      </w:r>
    </w:p>
  </w:footnote>
  <w:footnote w:type="continuationSeparator" w:id="0">
    <w:p w14:paraId="6B0C7B11" w14:textId="77777777" w:rsidR="00E8299A" w:rsidRDefault="00E82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3DFE"/>
    <w:rsid w:val="00250E6B"/>
    <w:rsid w:val="00BE3DFE"/>
    <w:rsid w:val="00E8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CBD6"/>
  <w15:docId w15:val="{63CD529D-1023-45AA-AC02-E21DBE02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Plain Text"/>
    <w:basedOn w:val="a"/>
    <w:pPr>
      <w:suppressAutoHyphens w:val="0"/>
      <w:autoSpaceDE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a6">
    <w:name w:val="Текст Знак"/>
    <w:basedOn w:val="a0"/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paragraph" w:customStyle="1" w:styleId="a7">
    <w:name w:val="Обычный (веб)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7780</Characters>
  <Application>Microsoft Office Word</Application>
  <DocSecurity>0</DocSecurity>
  <Lines>64</Lines>
  <Paragraphs>18</Paragraphs>
  <ScaleCrop>false</ScaleCrop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Р. Колганова</dc:creator>
  <cp:lastModifiedBy>Илья Бабин</cp:lastModifiedBy>
  <cp:revision>2</cp:revision>
  <dcterms:created xsi:type="dcterms:W3CDTF">2022-04-11T03:30:00Z</dcterms:created>
  <dcterms:modified xsi:type="dcterms:W3CDTF">2022-04-11T03:30:00Z</dcterms:modified>
</cp:coreProperties>
</file>